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059F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543CAED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D2595">
        <w:rPr>
          <w:rFonts w:ascii="Corbel" w:hAnsi="Corbel"/>
          <w:b/>
          <w:smallCaps/>
          <w:sz w:val="24"/>
          <w:szCs w:val="24"/>
        </w:rPr>
        <w:t>2020</w:t>
      </w:r>
      <w:r w:rsidR="000B5143">
        <w:rPr>
          <w:rFonts w:ascii="Corbel" w:hAnsi="Corbel"/>
          <w:b/>
          <w:smallCaps/>
          <w:sz w:val="24"/>
          <w:szCs w:val="24"/>
        </w:rPr>
        <w:t>-202</w:t>
      </w:r>
      <w:r w:rsidR="005E67B4">
        <w:rPr>
          <w:rFonts w:ascii="Corbel" w:hAnsi="Corbel"/>
          <w:b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85D8F86" w14:textId="297C2222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96BAB">
        <w:rPr>
          <w:rFonts w:ascii="Corbel" w:hAnsi="Corbel"/>
          <w:i/>
          <w:sz w:val="24"/>
          <w:szCs w:val="24"/>
        </w:rPr>
        <w:tab/>
      </w:r>
      <w:bookmarkStart w:id="0" w:name="_GoBack"/>
      <w:bookmarkEnd w:id="0"/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857E318" w14:textId="20E138CA" w:rsidR="00445970" w:rsidRPr="00296BAB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296BAB">
        <w:rPr>
          <w:rFonts w:ascii="Corbel" w:hAnsi="Corbel"/>
          <w:b/>
          <w:sz w:val="20"/>
          <w:szCs w:val="20"/>
        </w:rPr>
        <w:t>R</w:t>
      </w:r>
      <w:r w:rsidR="007D2595" w:rsidRPr="00296BAB">
        <w:rPr>
          <w:rFonts w:ascii="Corbel" w:hAnsi="Corbel"/>
          <w:b/>
          <w:sz w:val="20"/>
          <w:szCs w:val="20"/>
        </w:rPr>
        <w:t xml:space="preserve">ok akademicki </w:t>
      </w:r>
      <w:r w:rsidR="00980F32" w:rsidRPr="00296BAB">
        <w:rPr>
          <w:rFonts w:ascii="Corbel" w:hAnsi="Corbel"/>
          <w:b/>
          <w:sz w:val="20"/>
          <w:szCs w:val="20"/>
        </w:rPr>
        <w:t>2020/2021</w:t>
      </w:r>
    </w:p>
    <w:p w14:paraId="6EAFDA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AE99D2" w14:textId="77777777" w:rsidTr="00B819C8">
        <w:tc>
          <w:tcPr>
            <w:tcW w:w="2694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2759D9" w14:textId="7540DC24" w:rsidR="0085747A" w:rsidRPr="00980F32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Lektorat języka angielskiego</w:t>
            </w:r>
          </w:p>
        </w:tc>
      </w:tr>
      <w:tr w:rsidR="0085747A" w:rsidRPr="009C54AE" w14:paraId="3053804E" w14:textId="77777777" w:rsidTr="00B819C8">
        <w:tc>
          <w:tcPr>
            <w:tcW w:w="2694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14FDA5" w14:textId="69C603C7" w:rsidR="0085747A" w:rsidRPr="009C54AE" w:rsidRDefault="00EC1362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S2S[1-2]O_08</w:t>
            </w:r>
          </w:p>
        </w:tc>
      </w:tr>
      <w:tr w:rsidR="0085747A" w:rsidRPr="009C54AE" w14:paraId="5525A509" w14:textId="77777777" w:rsidTr="00B819C8">
        <w:tc>
          <w:tcPr>
            <w:tcW w:w="2694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A69EC5" w14:textId="4F54D517" w:rsidR="0085747A" w:rsidRPr="00980F32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14:paraId="0613FF0A" w14:textId="77777777" w:rsidTr="00B819C8">
        <w:tc>
          <w:tcPr>
            <w:tcW w:w="2694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FFA2C3" w14:textId="30A2CEA8" w:rsidR="0085747A" w:rsidRPr="00980F32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Studium Języków Obcych</w:t>
            </w:r>
          </w:p>
        </w:tc>
      </w:tr>
      <w:tr w:rsidR="0085747A" w:rsidRPr="009C54AE" w14:paraId="68EB8CAD" w14:textId="77777777" w:rsidTr="00B819C8">
        <w:tc>
          <w:tcPr>
            <w:tcW w:w="2694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B2EB4" w14:textId="2FC69474" w:rsidR="0085747A" w:rsidRPr="00980F32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Socjologia</w:t>
            </w:r>
          </w:p>
        </w:tc>
      </w:tr>
      <w:tr w:rsidR="0085747A" w:rsidRPr="009C54AE" w14:paraId="5D546B14" w14:textId="77777777" w:rsidTr="00B819C8">
        <w:tc>
          <w:tcPr>
            <w:tcW w:w="2694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BFE22A" w14:textId="5BB70710" w:rsidR="0085747A" w:rsidRPr="009C54AE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85747A" w:rsidRPr="009C54AE" w14:paraId="1441B9E6" w14:textId="77777777" w:rsidTr="00B819C8">
        <w:tc>
          <w:tcPr>
            <w:tcW w:w="2694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B11A10" w14:textId="2F686C20" w:rsidR="0085747A" w:rsidRPr="009C54AE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AFA22B" w14:textId="77777777" w:rsidTr="00B819C8">
        <w:tc>
          <w:tcPr>
            <w:tcW w:w="2694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6BD3F7" w14:textId="733D09B8" w:rsidR="0085747A" w:rsidRPr="009C54AE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5CF7654" w14:textId="77777777" w:rsidTr="00B819C8">
        <w:tc>
          <w:tcPr>
            <w:tcW w:w="2694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1C9010" w14:textId="77100241" w:rsidR="0085747A" w:rsidRPr="009C54AE" w:rsidRDefault="00980F32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1, semestr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85747A" w:rsidRPr="009C54AE" w14:paraId="1B589D54" w14:textId="77777777" w:rsidTr="00B819C8">
        <w:tc>
          <w:tcPr>
            <w:tcW w:w="2694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7BD2F4" w14:textId="13D2603B" w:rsidR="0085747A" w:rsidRPr="009C54AE" w:rsidRDefault="00402C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14:paraId="362D0B59" w14:textId="77777777" w:rsidTr="00B819C8">
        <w:tc>
          <w:tcPr>
            <w:tcW w:w="2694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80403C" w14:textId="4780518F" w:rsidR="00923D7D" w:rsidRPr="009C54AE" w:rsidRDefault="00980F32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polski/j. angielski</w:t>
            </w:r>
          </w:p>
        </w:tc>
      </w:tr>
      <w:tr w:rsidR="0085747A" w:rsidRPr="009C54AE" w14:paraId="21FBA89B" w14:textId="77777777" w:rsidTr="00B819C8">
        <w:tc>
          <w:tcPr>
            <w:tcW w:w="2694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309CC9" w14:textId="5BFD6349" w:rsidR="0085747A" w:rsidRPr="00980F32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dr Agnieszka Czech-</w:t>
            </w:r>
            <w:proofErr w:type="spellStart"/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Rogoyska</w:t>
            </w:r>
            <w:proofErr w:type="spellEnd"/>
          </w:p>
        </w:tc>
      </w:tr>
      <w:tr w:rsidR="0085747A" w:rsidRPr="009C54AE" w14:paraId="6F1EFE08" w14:textId="77777777" w:rsidTr="00B819C8">
        <w:tc>
          <w:tcPr>
            <w:tcW w:w="2694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041825" w14:textId="244EB1E3" w:rsidR="0085747A" w:rsidRPr="00980F32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mgr Agnieszka Augustyn</w:t>
            </w:r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00BC7C6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44F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ED54" w14:textId="25235041" w:rsidR="00015B8F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44831AB2" w:rsidR="00015B8F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154488F2" w:rsidR="00015B8F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80F32" w:rsidRPr="009C54AE" w14:paraId="53591EB2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3697" w14:textId="56CA9CA9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14A7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FD51" w14:textId="74A403AA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048A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E9FD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702A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F29F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7EDF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2B4C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C6DE" w14:textId="01466C35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80F32" w:rsidRPr="009C54AE" w14:paraId="2E26E4C6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3ED1" w14:textId="35E8F170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BE47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8847" w14:textId="532D8B44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E782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264B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CA57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1CD6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FE2E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0CA5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D8ED" w14:textId="05B1DAE4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8A33C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5ACFEB" w14:textId="5A78D6B9" w:rsidR="0085747A" w:rsidRPr="009C54AE" w:rsidRDefault="00980F3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90CBED2" w14:textId="682AAB31" w:rsidR="00E960BB" w:rsidRPr="00980F32" w:rsidRDefault="00980F32" w:rsidP="00980F32">
      <w:pPr>
        <w:spacing w:before="120" w:after="120" w:line="240" w:lineRule="auto"/>
        <w:jc w:val="both"/>
        <w:rPr>
          <w:rFonts w:ascii="Corbel" w:hAnsi="Corbel"/>
          <w:b/>
          <w:sz w:val="24"/>
          <w:szCs w:val="24"/>
        </w:rPr>
      </w:pPr>
      <w:r w:rsidRPr="00980F32">
        <w:rPr>
          <w:rFonts w:ascii="Corbel" w:hAnsi="Corbel"/>
          <w:sz w:val="24"/>
          <w:szCs w:val="24"/>
          <w:lang w:eastAsia="pl-PL"/>
        </w:rPr>
        <w:t>zaliczenie z oceną (semestr 1-2), egzamin po 2 semestrze</w:t>
      </w:r>
    </w:p>
    <w:p w14:paraId="7901647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4925996E" w:rsidR="0085747A" w:rsidRPr="00980F32" w:rsidRDefault="00980F32" w:rsidP="00980F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/>
                <w:sz w:val="24"/>
                <w:szCs w:val="24"/>
                <w:lang w:eastAsia="pl-PL"/>
              </w:rPr>
              <w:t>Znajomość języka angielskiego na poziomie B2 według Europejskiego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B4260" w:rsidRPr="009C54AE" w14:paraId="6C5168F1" w14:textId="77777777" w:rsidTr="00C121BE">
        <w:tc>
          <w:tcPr>
            <w:tcW w:w="851" w:type="dxa"/>
            <w:vAlign w:val="center"/>
          </w:tcPr>
          <w:p w14:paraId="32FF6C28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50730" w14:textId="3F510D90" w:rsidR="007B4260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Rozwijanie czterech sprawności językowych (rozumienie ze słuchu,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rozumienie tekstu czytanego,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tworzenie wypowiedzi ustnych i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pisemnych) w ramach tworzeni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kompetencji komunikacyjnej na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poziomie B2+</w:t>
            </w:r>
          </w:p>
        </w:tc>
      </w:tr>
      <w:tr w:rsidR="007B4260" w:rsidRPr="009C54AE" w14:paraId="165AF830" w14:textId="77777777" w:rsidTr="00C121BE">
        <w:tc>
          <w:tcPr>
            <w:tcW w:w="851" w:type="dxa"/>
            <w:vAlign w:val="center"/>
          </w:tcPr>
          <w:p w14:paraId="0A33E1B6" w14:textId="77777777" w:rsidR="007B4260" w:rsidRPr="009C54AE" w:rsidRDefault="007B42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366B5D9" w14:textId="11D7ADFF" w:rsidR="007B4260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Wykształcenie kompetencji językowej umożliwiającej komunikację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sytuacjach dnia codziennego jak i pły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nne i poprawne posługiwanie się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językiem angielskim do celów zawodowych i naukowych</w:t>
            </w:r>
          </w:p>
        </w:tc>
      </w:tr>
      <w:tr w:rsidR="007B4260" w:rsidRPr="009C54AE" w14:paraId="575E1F1A" w14:textId="77777777" w:rsidTr="00883F5F">
        <w:tc>
          <w:tcPr>
            <w:tcW w:w="851" w:type="dxa"/>
            <w:vAlign w:val="center"/>
          </w:tcPr>
          <w:p w14:paraId="3AEFFF50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226A8B" w14:textId="14AF3D23" w:rsidR="007B4260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Kształcenie i udoskonalenie poprawności gramatycznej w wypowiedziach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ustnych i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pisemnych</w:t>
            </w:r>
          </w:p>
        </w:tc>
      </w:tr>
      <w:tr w:rsidR="00980F32" w:rsidRPr="009C54AE" w14:paraId="794906E9" w14:textId="77777777" w:rsidTr="00883F5F">
        <w:tc>
          <w:tcPr>
            <w:tcW w:w="851" w:type="dxa"/>
            <w:vAlign w:val="center"/>
          </w:tcPr>
          <w:p w14:paraId="3BE800C0" w14:textId="3537B89D" w:rsidR="00980F32" w:rsidRDefault="00980F3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E71A80E" w14:textId="7902A304" w:rsidR="00980F32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Utrwalenie słownictwa ogólnego oraz poszerzenie słownictwa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specjalistycznego (słownictwa z zakresu socjologii)</w:t>
            </w:r>
          </w:p>
        </w:tc>
      </w:tr>
      <w:tr w:rsidR="00980F32" w:rsidRPr="009C54AE" w14:paraId="3D23A1A0" w14:textId="77777777" w:rsidTr="00883F5F">
        <w:tc>
          <w:tcPr>
            <w:tcW w:w="851" w:type="dxa"/>
            <w:vAlign w:val="center"/>
          </w:tcPr>
          <w:p w14:paraId="37F2A963" w14:textId="0F11FF83" w:rsidR="00980F32" w:rsidRDefault="00980F3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73591FBE" w14:textId="070861C7" w:rsidR="00980F32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Przygotowanie do przedstawienia fachowej prezentacji i wzięcia udziału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specjalistycznej dyskusji dotyczące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 własnej tematyki zawodowej na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podstawie złożonych tekstów fachowych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67F5226" w14:textId="77777777" w:rsidTr="0071620A">
        <w:tc>
          <w:tcPr>
            <w:tcW w:w="170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B6442CF" w14:textId="77777777" w:rsidTr="005E6E85">
        <w:tc>
          <w:tcPr>
            <w:tcW w:w="1701" w:type="dxa"/>
          </w:tcPr>
          <w:p w14:paraId="2D7F45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874954" w14:textId="6D528629" w:rsidR="0085747A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Student potrafi w pogłębiony sposób przygotować prace pisemne na różne tematy skierowane do różnych odbiorców w języku polskim z wykorzystaniem różnorodnych ujęć teoretycznych, a także zróżnicowanych źródeł oraz tekstów w języku polskim i obcym (języku angielskim) dotyczących socjologicznych zagadnień szczegółowych</w:t>
            </w:r>
          </w:p>
        </w:tc>
        <w:tc>
          <w:tcPr>
            <w:tcW w:w="1873" w:type="dxa"/>
          </w:tcPr>
          <w:p w14:paraId="0F14C8B3" w14:textId="6A484A5A" w:rsidR="0085747A" w:rsidRPr="009C54AE" w:rsidRDefault="00980F32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KU_09</w:t>
            </w:r>
          </w:p>
        </w:tc>
      </w:tr>
      <w:tr w:rsidR="0085747A" w:rsidRPr="009C54AE" w14:paraId="08B82A04" w14:textId="77777777" w:rsidTr="005E6E85">
        <w:tc>
          <w:tcPr>
            <w:tcW w:w="1701" w:type="dxa"/>
          </w:tcPr>
          <w:p w14:paraId="4063D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9B6587" w14:textId="2799448D" w:rsidR="0085747A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Student potrafi w pogłębiony sposób przygotowywać wystąpienia ustne w języku polskim oraz potrafi zrozumieć wystąpienia w języku obcym (języku ang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ielskim), w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zakresie socjologii dotyczących zagadnień szczegółowych, z wykorzystaniem różnorodnych ujęć teoretycznych, a także zróżnicowanych źródeł oraz prowadzić debatę</w:t>
            </w:r>
          </w:p>
        </w:tc>
        <w:tc>
          <w:tcPr>
            <w:tcW w:w="1873" w:type="dxa"/>
          </w:tcPr>
          <w:p w14:paraId="5192D312" w14:textId="65AF3C5C" w:rsidR="0085747A" w:rsidRPr="009C54AE" w:rsidRDefault="00980F32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85747A" w:rsidRPr="009C54AE" w14:paraId="53791EC4" w14:textId="77777777" w:rsidTr="005E6E85">
        <w:tc>
          <w:tcPr>
            <w:tcW w:w="1701" w:type="dxa"/>
          </w:tcPr>
          <w:p w14:paraId="1C309214" w14:textId="77777777"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0CCB4" w14:textId="3EDEA1C1" w:rsidR="0085747A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Student potrafi w pogłębiony sposób komunikować 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>się z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otoczeniem w języku obcym (języku angielskim) zgodnie z wymaganiami określonymi dla poziomu B2+ ESKOKJ</w:t>
            </w:r>
          </w:p>
        </w:tc>
        <w:tc>
          <w:tcPr>
            <w:tcW w:w="1873" w:type="dxa"/>
          </w:tcPr>
          <w:p w14:paraId="3299DB26" w14:textId="353A2095" w:rsidR="0085747A" w:rsidRPr="009C54AE" w:rsidRDefault="00980F32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</w:tc>
      </w:tr>
      <w:tr w:rsidR="00980F32" w:rsidRPr="009C54AE" w14:paraId="3F7C7478" w14:textId="77777777" w:rsidTr="005E6E85">
        <w:tc>
          <w:tcPr>
            <w:tcW w:w="1701" w:type="dxa"/>
          </w:tcPr>
          <w:p w14:paraId="6F14837B" w14:textId="5129F366" w:rsidR="00980F32" w:rsidRDefault="00980F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104F9E7" w14:textId="119E7AC8" w:rsidR="00980F32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Student potrafi w pogłębiony sposób uczenia się przez całe życie, dbania o podnoszenie swoich kwalifikacji i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>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kompetencji zawodowych poprzez uczestnic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>two w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szkoleniach, warsztatach, seminariach i studiach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podyplomowych oraz inspirowania i or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ganizowania procesu uczenia się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innych osób</w:t>
            </w:r>
          </w:p>
        </w:tc>
        <w:tc>
          <w:tcPr>
            <w:tcW w:w="1873" w:type="dxa"/>
          </w:tcPr>
          <w:p w14:paraId="36F3BBE8" w14:textId="447D0E2C" w:rsidR="00980F32" w:rsidRPr="009C54AE" w:rsidRDefault="00980F32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KU_12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923D7D">
        <w:tc>
          <w:tcPr>
            <w:tcW w:w="9639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923D7D">
        <w:tc>
          <w:tcPr>
            <w:tcW w:w="9639" w:type="dxa"/>
          </w:tcPr>
          <w:p w14:paraId="4E83427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DACE68E" w14:textId="77777777" w:rsidTr="00923D7D">
        <w:tc>
          <w:tcPr>
            <w:tcW w:w="9639" w:type="dxa"/>
          </w:tcPr>
          <w:p w14:paraId="7766CBF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270CBDC" w14:textId="77777777" w:rsidTr="00923D7D">
        <w:tc>
          <w:tcPr>
            <w:tcW w:w="9639" w:type="dxa"/>
          </w:tcPr>
          <w:p w14:paraId="2D15A53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C4981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7D2595">
        <w:tc>
          <w:tcPr>
            <w:tcW w:w="9520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6590" w:rsidRPr="009C54AE" w14:paraId="2FCCAF20" w14:textId="77777777" w:rsidTr="007D2595">
        <w:tc>
          <w:tcPr>
            <w:tcW w:w="9520" w:type="dxa"/>
          </w:tcPr>
          <w:p w14:paraId="090C16A0" w14:textId="2B35690B" w:rsidR="00D96590" w:rsidRPr="002711EB" w:rsidRDefault="002711EB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Semestr 1</w:t>
            </w:r>
          </w:p>
        </w:tc>
      </w:tr>
      <w:tr w:rsidR="00D96590" w:rsidRPr="009C54AE" w14:paraId="410B6BA6" w14:textId="77777777" w:rsidTr="007D2595">
        <w:tc>
          <w:tcPr>
            <w:tcW w:w="9520" w:type="dxa"/>
          </w:tcPr>
          <w:p w14:paraId="0F39EFF0" w14:textId="7777777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Środowisko uniwersyteckie - rola języka angielskiego.</w:t>
            </w:r>
          </w:p>
          <w:p w14:paraId="6020ED5B" w14:textId="7777777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Życie i edukacja w Stanach Zjednoczonych i Wielkiej Brytanii.</w:t>
            </w:r>
          </w:p>
          <w:p w14:paraId="41BEEFCF" w14:textId="7777777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Rozmowa kwalifikacyjna - przygotowanie do rozmowy o pracę; przygotowanie listu motywacyjnego i CV.</w:t>
            </w:r>
          </w:p>
          <w:p w14:paraId="101346A1" w14:textId="7777777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Kompetencje zawodowe socjologa.</w:t>
            </w:r>
          </w:p>
          <w:p w14:paraId="6BC1F109" w14:textId="77777777" w:rsidR="00CC79D2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Sprawy społeczne - człowiek jako uczestnik życia społecznego. </w:t>
            </w:r>
          </w:p>
          <w:p w14:paraId="73A371F7" w14:textId="0A48E48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Społeczeństwo w krajach anglojęzycznych.</w:t>
            </w:r>
          </w:p>
          <w:p w14:paraId="639DF272" w14:textId="7777777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Problemy/zasady funkcjonowania w społeczeństwie (stereotypy, itp.).</w:t>
            </w:r>
          </w:p>
          <w:p w14:paraId="265569C1" w14:textId="7777777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Rodzina polska a rodzina angielska.</w:t>
            </w:r>
          </w:p>
          <w:p w14:paraId="5A671E8A" w14:textId="35C6D24D" w:rsidR="00D96590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Wiek i starzenie się. Pokolenia. Komunikacja międzypokoleniowa</w:t>
            </w:r>
          </w:p>
        </w:tc>
      </w:tr>
      <w:tr w:rsidR="00D96590" w:rsidRPr="009C54AE" w14:paraId="673EE7C4" w14:textId="77777777" w:rsidTr="007D2595">
        <w:tc>
          <w:tcPr>
            <w:tcW w:w="9520" w:type="dxa"/>
          </w:tcPr>
          <w:p w14:paraId="6E2D9F23" w14:textId="557AACAD" w:rsidR="00D96590" w:rsidRPr="002711EB" w:rsidRDefault="002711EB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1EB">
              <w:rPr>
                <w:rFonts w:ascii="Corbel" w:hAnsi="Corbel"/>
                <w:sz w:val="24"/>
                <w:szCs w:val="24"/>
              </w:rPr>
              <w:t>Semestr 2</w:t>
            </w:r>
          </w:p>
        </w:tc>
      </w:tr>
      <w:tr w:rsidR="002711EB" w:rsidRPr="009C54AE" w14:paraId="24A75FA8" w14:textId="77777777" w:rsidTr="007D2595">
        <w:tc>
          <w:tcPr>
            <w:tcW w:w="9520" w:type="dxa"/>
          </w:tcPr>
          <w:p w14:paraId="757AEA04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Organizacje charytatywne w Polsce i w Anglii.</w:t>
            </w:r>
          </w:p>
          <w:p w14:paraId="20E72646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Osobowości z dziedziny kultury, sztuki, nauki, polityki</w:t>
            </w:r>
          </w:p>
          <w:p w14:paraId="037018E4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Przestępczość. Alternatywne formy kary. Resocjalizacja.</w:t>
            </w:r>
          </w:p>
          <w:p w14:paraId="0AAD810A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Badania socjologiczne. Analiza danych.</w:t>
            </w:r>
          </w:p>
          <w:p w14:paraId="0B418313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Terminologia z zakresu nauk społecznych i humanistycznych. Socjologia jako nauka, relacje społeczne, praca socjalna.</w:t>
            </w:r>
          </w:p>
          <w:p w14:paraId="3B811243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Streszczenie, przypis, bibliografia jako element pracy dyplomowej oraz referatu (obowiązujące zasady, przykłady własne studentów).</w:t>
            </w:r>
          </w:p>
          <w:p w14:paraId="4207146D" w14:textId="4277298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Wybrane zagadnienia związane z problematyką nauk socjologicznych; tematyczne prezentacje multimedialne studentów. Zasady konstruowania agendy wypowiedzi, pokazu multimedialnego, cytowania źródeł, zapis bibliograficzny.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FA283" w14:textId="49FB9BFC" w:rsidR="007448C7" w:rsidRPr="007448C7" w:rsidRDefault="007448C7" w:rsidP="007448C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sz w:val="24"/>
          <w:szCs w:val="24"/>
          <w:lang w:eastAsia="pl-PL"/>
        </w:rPr>
      </w:pPr>
      <w:r w:rsidRPr="007448C7">
        <w:rPr>
          <w:rFonts w:ascii="Corbel" w:hAnsi="Corbel" w:cs="DejaVuSans"/>
          <w:sz w:val="24"/>
          <w:szCs w:val="24"/>
          <w:lang w:eastAsia="pl-PL"/>
        </w:rPr>
        <w:t>Praca indywidualna i w grupach, dyskusja, dydaktyczna prezentacja multimedialna, analiza i interpretacja tekstów źródłowych, ćwiczenia translacyjne pisemne i ustne z zakresu języka angielskiego specjalistycznego w zakresie pr</w:t>
      </w:r>
      <w:r>
        <w:rPr>
          <w:rFonts w:ascii="Corbel" w:hAnsi="Corbel" w:cs="DejaVuSans"/>
          <w:sz w:val="24"/>
          <w:szCs w:val="24"/>
          <w:lang w:eastAsia="pl-PL"/>
        </w:rPr>
        <w:t>oblematyki nauk socjologicznych.</w:t>
      </w:r>
    </w:p>
    <w:p w14:paraId="74251966" w14:textId="77777777" w:rsidR="00E960BB" w:rsidRPr="007448C7" w:rsidRDefault="00E960BB" w:rsidP="007448C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4E4C636D" w14:textId="77777777" w:rsidR="00E960BB" w:rsidRPr="007448C7" w:rsidRDefault="00E960BB" w:rsidP="007448C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549BF1B4" w14:textId="77777777" w:rsidR="007448C7" w:rsidRDefault="007448C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947A73" w14:textId="77777777" w:rsidR="007448C7" w:rsidRDefault="007448C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2D759768" w14:textId="77777777" w:rsidTr="007448C7">
        <w:tc>
          <w:tcPr>
            <w:tcW w:w="1961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304C5DA" w14:textId="77777777" w:rsidTr="007448C7">
        <w:tc>
          <w:tcPr>
            <w:tcW w:w="1961" w:type="dxa"/>
          </w:tcPr>
          <w:p w14:paraId="133E43A8" w14:textId="5FBB050F" w:rsidR="0085747A" w:rsidRPr="009C54AE" w:rsidRDefault="007D25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3" w:type="dxa"/>
          </w:tcPr>
          <w:p w14:paraId="56B63376" w14:textId="43135E33" w:rsidR="0085747A" w:rsidRPr="007448C7" w:rsidRDefault="007448C7" w:rsidP="00744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krótsza i dłuższa wypowiedź pisemna, egzamin pisemny (test jednokrotnego wyboru, dłuższa wypowiedź pisemna), test pisemny jednokrotnego wyboru, realizacja projektu indywidualnego, obserwacja w trakcie zajęć</w:t>
            </w:r>
          </w:p>
        </w:tc>
        <w:tc>
          <w:tcPr>
            <w:tcW w:w="2116" w:type="dxa"/>
          </w:tcPr>
          <w:p w14:paraId="10FEE640" w14:textId="77777777" w:rsidR="007448C7" w:rsidRDefault="007448C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E10EE2" w14:textId="64649B46" w:rsidR="0085747A" w:rsidRPr="007448C7" w:rsidRDefault="007448C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7448C7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7448C7" w:rsidRPr="009C54AE" w14:paraId="28E18B9A" w14:textId="77777777" w:rsidTr="007448C7">
        <w:tc>
          <w:tcPr>
            <w:tcW w:w="1961" w:type="dxa"/>
          </w:tcPr>
          <w:p w14:paraId="0926F632" w14:textId="77777777" w:rsidR="007448C7" w:rsidRPr="009C54AE" w:rsidRDefault="007448C7" w:rsidP="007448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14:paraId="36BF7FE8" w14:textId="3FB22D9F" w:rsidR="007448C7" w:rsidRPr="007448C7" w:rsidRDefault="007448C7" w:rsidP="00744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krótsza i dłuższa wypowiedź ustna, projekt indywidualny (prezentacja multimedialna z zakresu wybranej specjalności lub prezentacja wybranego zagadnienia dot. Wybranej specjalności i pracy dyplomowej) jako część egzaminu ustnego, realizowana w trakcie trwania semestru, obserwacja w trakcie zajęć</w:t>
            </w:r>
          </w:p>
        </w:tc>
        <w:tc>
          <w:tcPr>
            <w:tcW w:w="2116" w:type="dxa"/>
          </w:tcPr>
          <w:p w14:paraId="4D3183D4" w14:textId="77777777" w:rsidR="00FD5E09" w:rsidRDefault="00FD5E09" w:rsidP="007448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9AB368" w14:textId="5D91DE65" w:rsidR="007448C7" w:rsidRPr="00BC7C6F" w:rsidRDefault="007448C7" w:rsidP="007448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E3C3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448C7" w:rsidRPr="009C54AE" w14:paraId="05BDBEC6" w14:textId="77777777" w:rsidTr="007448C7">
        <w:tc>
          <w:tcPr>
            <w:tcW w:w="1961" w:type="dxa"/>
          </w:tcPr>
          <w:p w14:paraId="6FB55F4B" w14:textId="77777777" w:rsidR="007448C7" w:rsidRPr="009C54AE" w:rsidRDefault="007448C7" w:rsidP="007448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3" w:type="dxa"/>
          </w:tcPr>
          <w:p w14:paraId="1C15C3F9" w14:textId="2557B4D4" w:rsidR="007448C7" w:rsidRPr="007448C7" w:rsidRDefault="007448C7" w:rsidP="00744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krótsza i dłuższa wypowiedź ustna i pisemna, obserwacja w trakcie zajęć</w:t>
            </w:r>
          </w:p>
        </w:tc>
        <w:tc>
          <w:tcPr>
            <w:tcW w:w="2116" w:type="dxa"/>
          </w:tcPr>
          <w:p w14:paraId="0A0BE786" w14:textId="400DBFC1" w:rsidR="007448C7" w:rsidRPr="00BC7C6F" w:rsidRDefault="007448C7" w:rsidP="007448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E3C3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448C7" w:rsidRPr="009C54AE" w14:paraId="20BCB269" w14:textId="77777777" w:rsidTr="007448C7">
        <w:tc>
          <w:tcPr>
            <w:tcW w:w="1961" w:type="dxa"/>
          </w:tcPr>
          <w:p w14:paraId="15F50F04" w14:textId="7F4551C4" w:rsidR="007448C7" w:rsidRDefault="007448C7" w:rsidP="007448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3" w:type="dxa"/>
          </w:tcPr>
          <w:p w14:paraId="754DD8E1" w14:textId="36DAB520" w:rsidR="007448C7" w:rsidRPr="007448C7" w:rsidRDefault="007448C7" w:rsidP="00744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realizacja projektu indywidualnego,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obserwacja w trakcie zajęć</w:t>
            </w:r>
          </w:p>
        </w:tc>
        <w:tc>
          <w:tcPr>
            <w:tcW w:w="2116" w:type="dxa"/>
          </w:tcPr>
          <w:p w14:paraId="46861411" w14:textId="6A821AA4" w:rsidR="007448C7" w:rsidRPr="00BC7C6F" w:rsidRDefault="007448C7" w:rsidP="007448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E3C3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23D7D">
        <w:tc>
          <w:tcPr>
            <w:tcW w:w="9670" w:type="dxa"/>
          </w:tcPr>
          <w:p w14:paraId="67744F22" w14:textId="1BD1B354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Warunkiem zaliczenia przedmiotu jest osiągnięcie wszystkich założonych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efektów uczenia się, w szczególnośc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 zaliczenie na ocenę pozytywną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wszystkich przewidzianych w danym semes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trze prac pisemnych i uzyskanie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pozytywnej oceny z odpowiedzi ustnych, a ta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kże obecność na zajęciach i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aktywne uczestnictwo w zajęciach. Do zalic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zenia testu pisemnego, egzaminu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potrzeba minimum 51% prawidłowych odpowiedzi.</w:t>
            </w:r>
          </w:p>
          <w:p w14:paraId="60B51FDF" w14:textId="7777777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740CC329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Sposoby zaliczenia:</w:t>
            </w:r>
          </w:p>
          <w:p w14:paraId="4C4BE1C3" w14:textId="378FBB95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praca projektowa (prezentacja pr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ojektu indywidualnego z zakresu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studiowanego kierunku i specjalności),</w:t>
            </w:r>
          </w:p>
          <w:p w14:paraId="039B3A16" w14:textId="6809CB32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zaliczenie sprawdzianu pisemnego ( test jed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nokrotnego wyboru i/lub dłuższa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pisemna)</w:t>
            </w:r>
          </w:p>
          <w:p w14:paraId="75100A59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Formy zaliczenia:</w:t>
            </w:r>
          </w:p>
          <w:p w14:paraId="0369E68E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krótsza i dłuższa wypowiedź ustna,</w:t>
            </w:r>
          </w:p>
          <w:p w14:paraId="79BC6F8C" w14:textId="5CE8D2A9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zaliczenie pisemne: test jednokrotnego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wyboru i/lub dłuższa wypowiedź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pisemna,</w:t>
            </w:r>
          </w:p>
          <w:p w14:paraId="3981255A" w14:textId="04673E1C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wykonanie pracy zaliczeniowej: prezen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tacja projektu indywidualnego z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zakresu studiowanego kierunku i spe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cjalności(lektura, sprawozdanie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/streszczenie artykułu naukowego, pre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zentacja multimedialna tematu z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zakresu studiowanej specjalności wraz z omówieniem)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3E422CC7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769DBF65" w14:textId="7B2AD940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UMIEJĘTNOŚCI W ZAKRESIE JĘZ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YKA OBCEGO ZGODNE Z WYMAGANIAMI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OKREŚLONYMI DLA POZIOMU B2+ ESOKJ</w:t>
            </w:r>
          </w:p>
          <w:p w14:paraId="1CC47E2E" w14:textId="7777777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Ustalenie oceny zaliczeniowej na podstawie ocen cząstkowych.</w:t>
            </w:r>
          </w:p>
          <w:p w14:paraId="35DD615D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32A97C30" w14:textId="24E7D8C1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Semestr 1: sprawdzian pisemny (test jednokrotnego wyboru i/lub dłuższa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ywidualnego (omówienie artykułu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naukowego/ tłumaczenie tekstu specjalistycznego)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3F3C0B9F" w14:textId="7777777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57212AA5" w14:textId="6D7339FB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Semestr 2: sprawdzian pisemny (test jednokrotnego wyboru i/lub dłuższa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pisemna), zaliczenie projektu indywidualnego (omówienie artykułu naukowego/tłumaczenie tekstu specjalistycznego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21A5C522" w14:textId="77777777" w:rsidR="007D2595" w:rsidRPr="00FD5E09" w:rsidRDefault="007D2595" w:rsidP="00FD5E09">
            <w:pPr>
              <w:pStyle w:val="Punktygwne"/>
              <w:spacing w:before="0" w:after="0"/>
              <w:rPr>
                <w:rFonts w:ascii="Corbel" w:hAnsi="Corbel" w:cs="DejaVuSans"/>
                <w:szCs w:val="24"/>
                <w:lang w:eastAsia="pl-PL"/>
              </w:rPr>
            </w:pPr>
          </w:p>
          <w:p w14:paraId="7C4BE951" w14:textId="75BBE3AB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Egzamin / zaliczenie końcowe: egzamin pi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semny testowy na poziomie B2+ i dłuższa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pisemna, egzamin ustny – prezentacja projektu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indywidualnego z zakresu studiowanego kierunku i specjalności realizowane podczas semestru 2</w:t>
            </w:r>
          </w:p>
          <w:p w14:paraId="294B2C79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57BEF63E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Kryteria oceny prac pisemnych:</w:t>
            </w:r>
          </w:p>
          <w:p w14:paraId="53F997DE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5.0 – wykazuje znajomość każdej z treści uczenia się na poziomie 91%-100%</w:t>
            </w:r>
          </w:p>
          <w:p w14:paraId="2943F658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4.5 – wykazuje znajomość każdej z treści uczenia się na poziomie 81%-90%</w:t>
            </w:r>
          </w:p>
          <w:p w14:paraId="2F4E4784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4.0 – wykazuje znajomość każdej z treści uczenia się na poziomie 71%-80%</w:t>
            </w:r>
          </w:p>
          <w:p w14:paraId="691A599C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3.5 – wykazuje znajomość każdej z treści uczenia się na poziomie 61%-70%</w:t>
            </w:r>
          </w:p>
          <w:p w14:paraId="32EC9A87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3.0 – wykazuje znajomość każdej z treści uczenia się na poziomie 51%-60%</w:t>
            </w:r>
          </w:p>
          <w:p w14:paraId="39F0F340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2.0– wykazuje znajomość każdej z treści uczenia się poniżej 50%</w:t>
            </w:r>
          </w:p>
          <w:p w14:paraId="441A051E" w14:textId="7777777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6BB0BFA8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Kryteria oceny odpowiedzi ustnej:</w:t>
            </w:r>
          </w:p>
          <w:p w14:paraId="0C6B6C43" w14:textId="08259E33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5.0 – wykazuje znajomość treści uczenia się na poziomie 91%-100%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bardzo dobra: bardzo dobry poziom z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najomości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brak błędów językowych l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ub nieliczne błędy językowe nie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zakłócające komunikacji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5F8F7061" w14:textId="2632BA8F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4.5 – wykazuje znajomość treści uczenia się na poziomie 81%-90%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plus dobra: dobry poziom z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najomości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nieliczne błędy językowe niezn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acznie zakłócające komunikację,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nieznaczne zakłócenia w płynności wypowiedzi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67EF9310" w14:textId="032BC3FD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4.0 – wykazuje znajomość treści uczenia się na poziomie 71%-80%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dobra: zadawalający poziom z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najomości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błędy językowe nieznacznie zakł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ócające komunikację, nieznaczne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zakłócenia w płynności wypowiedzi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0E7B0976" w14:textId="410A71B0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3.5 – wykazuje znajomość treści uczenia się na poziomie 61%-70%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Ocena +dostateczna: ograniczona 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znajomość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liczne błędy językowe zna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cznie zakłócające komunikację i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płynność wypowiedzi, odpowiedzi częściowo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odbiegające od treści zadanego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pytania, niekompletna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3E2B3D0B" w14:textId="48B8504B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3.0 – wykazuje znajomość treści uczenia się na poziomie 51%-60%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dostateczna: ograniczona znajomość sł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ownictwa i struktur językowych,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liczne błędy językowe znacznie zak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łócające komunikację i płynność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wypowiedzi, niepełne odpowiedzi n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pytania, odpowiedzi częściowo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odbiegające od treści zadanego pytania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4ED58D5A" w14:textId="428E2EB5" w:rsidR="00FD5E09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2.0 – wykazuje znajomość treści uczenia się poniżej 50%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niedostateczna: brak odpowiedzi l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ub bardzo ograniczona znajomość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słownictwa i struktur językowych unie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możliwiająca wykonanie zadania,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chaotyczna konstrukcja wypowiedzi, bardzo uboga treść,</w:t>
            </w:r>
          </w:p>
          <w:p w14:paraId="719CA676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niekomunikatywność, mylenie i zniekształcanie podstawowych informacji.</w:t>
            </w:r>
          </w:p>
          <w:p w14:paraId="15D198E9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21AAE4DF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Ocenę pozytywną z przedmiotu można otrzymać</w:t>
            </w:r>
          </w:p>
          <w:p w14:paraId="341AF6FC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wyłącznie pod warunkiem uzyskania pozytywnej oceny</w:t>
            </w:r>
          </w:p>
          <w:p w14:paraId="0981EF53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 każdy z ustanowionych efektów uczenia się.</w:t>
            </w:r>
          </w:p>
          <w:p w14:paraId="58C70B75" w14:textId="17484FB9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Ocenę końcową z przedmiotu stanowi średnia arytmetyczna z ocen cząstkowych.</w:t>
            </w:r>
          </w:p>
          <w:p w14:paraId="5FAB108C" w14:textId="4C272C0C" w:rsidR="00FD5E09" w:rsidRPr="009C54AE" w:rsidRDefault="00FD5E09" w:rsidP="00FD5E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63A2A7B9" w:rsidR="0085747A" w:rsidRPr="009C54AE" w:rsidRDefault="001E00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22209A38" w:rsidR="00C61DC5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/>
                <w:sz w:val="24"/>
                <w:szCs w:val="24"/>
              </w:rPr>
              <w:t xml:space="preserve">10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(8 udział w konsultacjach, 2 udział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egzaminie-części pisemnej)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7B555A21" w14:textId="782C71C2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E001C">
              <w:rPr>
                <w:rFonts w:ascii="Corbel" w:hAnsi="Corbel"/>
                <w:sz w:val="24"/>
                <w:szCs w:val="24"/>
              </w:rPr>
              <w:t>:</w:t>
            </w:r>
          </w:p>
          <w:p w14:paraId="146FA8D7" w14:textId="7BAF81D6" w:rsidR="00C61DC5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(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przygotowanie do zajęć, czas na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przygotowanie lektury/projektu, czas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na przygotowanie prezentacji multimedialnej z zakresu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studio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wanej specjalności i seminarium dyplomowego do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zal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iczenia końcowego, praca własna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w ramach e-dydaktyki)</w:t>
            </w:r>
          </w:p>
        </w:tc>
        <w:tc>
          <w:tcPr>
            <w:tcW w:w="4677" w:type="dxa"/>
          </w:tcPr>
          <w:p w14:paraId="1AACF588" w14:textId="6BBA34B2" w:rsidR="00C61DC5" w:rsidRPr="009C54AE" w:rsidRDefault="001E00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61848447" w:rsidR="0085747A" w:rsidRPr="009C54AE" w:rsidRDefault="001E001C" w:rsidP="00D965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33D37C1F" w:rsidR="0085747A" w:rsidRPr="009C54AE" w:rsidRDefault="001E00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0071620A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1714FC36" w:rsidR="0085747A" w:rsidRPr="009C54AE" w:rsidRDefault="001E00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71620A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1B1C54B3" w:rsidR="0085747A" w:rsidRPr="009C54AE" w:rsidRDefault="001E00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96BAB" w14:paraId="4C3DA9A3" w14:textId="77777777" w:rsidTr="0071620A">
        <w:trPr>
          <w:trHeight w:val="397"/>
        </w:trPr>
        <w:tc>
          <w:tcPr>
            <w:tcW w:w="7513" w:type="dxa"/>
          </w:tcPr>
          <w:p w14:paraId="5D048D2E" w14:textId="77777777" w:rsidR="0085747A" w:rsidRPr="00296BAB" w:rsidRDefault="0085747A" w:rsidP="001E00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6BA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5FE13B" w14:textId="60EE041C" w:rsidR="009C1CE0" w:rsidRPr="00296BAB" w:rsidRDefault="009C1CE0" w:rsidP="009C1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296BAB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 zagadnienia z podręczników:</w:t>
            </w:r>
          </w:p>
          <w:p w14:paraId="0415D939" w14:textId="510727CA" w:rsidR="001E001C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val="en-US" w:eastAsia="pl-PL"/>
              </w:rPr>
              <w:t>1. Cotton, D. Falvey, D. 2011 Language Lea</w:t>
            </w:r>
            <w:r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der Upper Intermediate: Pearson </w:t>
            </w:r>
            <w:proofErr w:type="spellStart"/>
            <w:r w:rsidRPr="001E001C">
              <w:rPr>
                <w:rFonts w:ascii="Corbel" w:hAnsi="Corbel" w:cs="DejaVuSans"/>
                <w:sz w:val="24"/>
                <w:szCs w:val="24"/>
                <w:lang w:val="en-US" w:eastAsia="pl-PL"/>
              </w:rPr>
              <w:t>Longan</w:t>
            </w:r>
            <w:proofErr w:type="spellEnd"/>
          </w:p>
          <w:p w14:paraId="3712185E" w14:textId="0683C4E8" w:rsidR="001E001C" w:rsidRPr="001E001C" w:rsidRDefault="001E001C" w:rsidP="001E00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 w:eastAsia="pl-PL"/>
              </w:rPr>
            </w:pPr>
            <w:r w:rsidRPr="001E001C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2. Eales, F. Oakes, S. 2011 Speak-Out Upper Intermediate: Pearson </w:t>
            </w:r>
            <w:proofErr w:type="spellStart"/>
            <w:r w:rsidRPr="001E001C">
              <w:rPr>
                <w:rFonts w:ascii="Corbel" w:hAnsi="Corbel"/>
                <w:sz w:val="24"/>
                <w:szCs w:val="24"/>
                <w:lang w:val="en-US" w:eastAsia="pl-PL"/>
              </w:rPr>
              <w:t>Longan</w:t>
            </w:r>
            <w:proofErr w:type="spellEnd"/>
          </w:p>
        </w:tc>
      </w:tr>
      <w:tr w:rsidR="0085747A" w:rsidRPr="009C54AE" w14:paraId="4BD74FEE" w14:textId="77777777" w:rsidTr="0071620A">
        <w:trPr>
          <w:trHeight w:val="397"/>
        </w:trPr>
        <w:tc>
          <w:tcPr>
            <w:tcW w:w="7513" w:type="dxa"/>
          </w:tcPr>
          <w:p w14:paraId="74A1A3BC" w14:textId="77777777" w:rsidR="0085747A" w:rsidRPr="001E001C" w:rsidRDefault="0085747A" w:rsidP="001E00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1E001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1E001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1E001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1E001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14:paraId="70118E01" w14:textId="67000319" w:rsidR="001E001C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1. </w:t>
            </w:r>
            <w:r w:rsidRPr="001E001C">
              <w:rPr>
                <w:rFonts w:ascii="Corbel" w:hAnsi="Corbel" w:cs="DejaVuSans"/>
                <w:sz w:val="24"/>
                <w:szCs w:val="24"/>
                <w:lang w:val="en-US" w:eastAsia="pl-PL"/>
              </w:rPr>
              <w:t>Murphy, R.2002 English Grammar in Use: Cambridge University Press.</w:t>
            </w:r>
          </w:p>
          <w:p w14:paraId="47C45D14" w14:textId="6BBDAF6E" w:rsidR="001E001C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2. Strony www z zakresu tematycz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nego studiowanego kierunku oraz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wybranej specjalności.</w:t>
            </w:r>
          </w:p>
          <w:p w14:paraId="5333A39A" w14:textId="77777777" w:rsidR="001E001C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3. E-dydaktyka (strona www CJO; http://e-dydaktyka.ur.rzeszow.pl).</w:t>
            </w:r>
          </w:p>
          <w:p w14:paraId="7F1834E4" w14:textId="77777777" w:rsidR="001E001C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4. Słowniki online.</w:t>
            </w:r>
          </w:p>
          <w:p w14:paraId="5EB208E3" w14:textId="77777777" w:rsidR="001E001C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5. Platforma e-learningowa.</w:t>
            </w:r>
          </w:p>
          <w:p w14:paraId="7536A14F" w14:textId="312836FE" w:rsidR="007D2595" w:rsidRPr="001E001C" w:rsidRDefault="001E001C" w:rsidP="001E001C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1E001C">
              <w:rPr>
                <w:rFonts w:ascii="Corbel" w:hAnsi="Corbel"/>
                <w:sz w:val="24"/>
                <w:szCs w:val="24"/>
                <w:lang w:eastAsia="pl-PL"/>
              </w:rPr>
              <w:t>6. Materiały własne.</w:t>
            </w: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A1CB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E73924" w14:textId="77777777" w:rsidR="0020464D" w:rsidRDefault="0020464D" w:rsidP="00C16ABF">
      <w:pPr>
        <w:spacing w:after="0" w:line="240" w:lineRule="auto"/>
      </w:pPr>
      <w:r>
        <w:separator/>
      </w:r>
    </w:p>
  </w:endnote>
  <w:endnote w:type="continuationSeparator" w:id="0">
    <w:p w14:paraId="7D6C29A5" w14:textId="77777777" w:rsidR="0020464D" w:rsidRDefault="002046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90B11" w14:textId="77777777" w:rsidR="0020464D" w:rsidRDefault="0020464D" w:rsidP="00C16ABF">
      <w:pPr>
        <w:spacing w:after="0" w:line="240" w:lineRule="auto"/>
      </w:pPr>
      <w:r>
        <w:separator/>
      </w:r>
    </w:p>
  </w:footnote>
  <w:footnote w:type="continuationSeparator" w:id="0">
    <w:p w14:paraId="3CD15948" w14:textId="77777777" w:rsidR="0020464D" w:rsidRDefault="0020464D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8A6B1E"/>
    <w:multiLevelType w:val="hybridMultilevel"/>
    <w:tmpl w:val="6C26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50F1C"/>
    <w:multiLevelType w:val="hybridMultilevel"/>
    <w:tmpl w:val="D3503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01C"/>
    <w:rsid w:val="001E0209"/>
    <w:rsid w:val="001F2CA2"/>
    <w:rsid w:val="001F6BC1"/>
    <w:rsid w:val="0020464D"/>
    <w:rsid w:val="002144C0"/>
    <w:rsid w:val="0022477D"/>
    <w:rsid w:val="002278A9"/>
    <w:rsid w:val="002336F9"/>
    <w:rsid w:val="0024028F"/>
    <w:rsid w:val="00244ABC"/>
    <w:rsid w:val="002711EB"/>
    <w:rsid w:val="00281FF2"/>
    <w:rsid w:val="002857DE"/>
    <w:rsid w:val="00291567"/>
    <w:rsid w:val="00296BA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2CCF"/>
    <w:rsid w:val="00414E3C"/>
    <w:rsid w:val="0042244A"/>
    <w:rsid w:val="0042745A"/>
    <w:rsid w:val="00431D5C"/>
    <w:rsid w:val="004362C6"/>
    <w:rsid w:val="00437C4E"/>
    <w:rsid w:val="00437FA2"/>
    <w:rsid w:val="00445970"/>
    <w:rsid w:val="0044601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4C0C"/>
    <w:rsid w:val="00706544"/>
    <w:rsid w:val="007072BA"/>
    <w:rsid w:val="00713D4C"/>
    <w:rsid w:val="0071620A"/>
    <w:rsid w:val="00724677"/>
    <w:rsid w:val="00725459"/>
    <w:rsid w:val="007327BD"/>
    <w:rsid w:val="00734608"/>
    <w:rsid w:val="007448C7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2595"/>
    <w:rsid w:val="007D6E56"/>
    <w:rsid w:val="007E21A3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5595A"/>
    <w:rsid w:val="00980F32"/>
    <w:rsid w:val="00997F14"/>
    <w:rsid w:val="009A78D9"/>
    <w:rsid w:val="009C1CE0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B06142"/>
    <w:rsid w:val="00B135B1"/>
    <w:rsid w:val="00B3130B"/>
    <w:rsid w:val="00B35FA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C6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7E92"/>
    <w:rsid w:val="00C70A26"/>
    <w:rsid w:val="00C766DF"/>
    <w:rsid w:val="00C94B98"/>
    <w:rsid w:val="00C956F2"/>
    <w:rsid w:val="00CA2B96"/>
    <w:rsid w:val="00CA5089"/>
    <w:rsid w:val="00CC6EBA"/>
    <w:rsid w:val="00CC79D2"/>
    <w:rsid w:val="00CD6897"/>
    <w:rsid w:val="00CD6BE5"/>
    <w:rsid w:val="00CE5BAC"/>
    <w:rsid w:val="00CF25BE"/>
    <w:rsid w:val="00CF3AA3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362"/>
    <w:rsid w:val="00EC48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5E09"/>
    <w:rsid w:val="00FD7589"/>
    <w:rsid w:val="00FE252E"/>
    <w:rsid w:val="00FE653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2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2D6E6-B0F7-44E2-80D0-BC4BF235D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1724</Words>
  <Characters>10344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21</cp:revision>
  <cp:lastPrinted>2019-02-06T12:12:00Z</cp:lastPrinted>
  <dcterms:created xsi:type="dcterms:W3CDTF">2020-10-20T18:08:00Z</dcterms:created>
  <dcterms:modified xsi:type="dcterms:W3CDTF">2020-11-20T10:46:00Z</dcterms:modified>
</cp:coreProperties>
</file>